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0B1CDECA" w14:textId="77777777" w:rsidR="00B6421A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9D3B20">
        <w:rPr>
          <w:rFonts w:ascii="Garamond" w:hAnsi="Garamond"/>
          <w:b/>
        </w:rPr>
        <w:t>P</w:t>
      </w:r>
      <w:r w:rsidR="006E644E" w:rsidRPr="009D3B20">
        <w:rPr>
          <w:rFonts w:ascii="Garamond" w:hAnsi="Garamond"/>
          <w:b/>
        </w:rPr>
        <w:t>R</w:t>
      </w:r>
      <w:r w:rsidRPr="009D3B20">
        <w:rPr>
          <w:rFonts w:ascii="Garamond" w:hAnsi="Garamond"/>
          <w:b/>
        </w:rPr>
        <w:t>OPIETARIO Y/O RESPONSABLE DE LA</w:t>
      </w:r>
      <w:r w:rsidR="00B6421A">
        <w:rPr>
          <w:rFonts w:ascii="Garamond" w:hAnsi="Garamond"/>
          <w:b/>
        </w:rPr>
        <w:t xml:space="preserve"> </w:t>
      </w:r>
      <w:r w:rsidRPr="009D3B20">
        <w:rPr>
          <w:rFonts w:ascii="Garamond" w:hAnsi="Garamond"/>
          <w:b/>
        </w:rPr>
        <w:t xml:space="preserve">ACTIVIDAD </w:t>
      </w:r>
    </w:p>
    <w:p w14:paraId="2590F509" w14:textId="29E32C07" w:rsidR="00752FA0" w:rsidRPr="009D3B20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9D3B20">
        <w:rPr>
          <w:rFonts w:ascii="Garamond" w:hAnsi="Garamond"/>
          <w:b/>
        </w:rPr>
        <w:t>ECONÓMI</w:t>
      </w:r>
      <w:r>
        <w:rPr>
          <w:rFonts w:ascii="Garamond" w:hAnsi="Garamond"/>
          <w:b/>
        </w:rPr>
        <w:t>C</w:t>
      </w:r>
      <w:r w:rsidRPr="009D3B20">
        <w:rPr>
          <w:rFonts w:ascii="Garamond" w:hAnsi="Garamond"/>
          <w:b/>
        </w:rPr>
        <w:t>A</w:t>
      </w:r>
      <w:r w:rsidR="00B6421A">
        <w:rPr>
          <w:rFonts w:ascii="Garamond" w:hAnsi="Garamond"/>
          <w:b/>
        </w:rPr>
        <w:t xml:space="preserve"> (OPTICA CHELSEA)</w:t>
      </w:r>
    </w:p>
    <w:p w14:paraId="7B0EE1E2" w14:textId="7A50A364" w:rsidR="0024415B" w:rsidRPr="009D3B20" w:rsidRDefault="00B6421A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DIAGONAL 47 SUR # 53 - 17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7A72D45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6421A" w:rsidRPr="00B6421A">
        <w:rPr>
          <w:rFonts w:ascii="Garamond" w:hAnsi="Garamond" w:cs="Arial"/>
          <w:sz w:val="22"/>
          <w:szCs w:val="22"/>
          <w:lang w:val="es-CO"/>
        </w:rPr>
        <w:t>2024563490105237E</w:t>
      </w:r>
    </w:p>
    <w:p w14:paraId="16FB0D57" w14:textId="64330BE6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bookmarkStart w:id="2" w:name="_Hlk204856193"/>
      <w:r w:rsidR="001C29C1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B6421A">
        <w:rPr>
          <w:rFonts w:ascii="Garamond" w:hAnsi="Garamond" w:cs="Arial"/>
          <w:sz w:val="22"/>
          <w:szCs w:val="22"/>
          <w:lang w:val="es-CO"/>
        </w:rPr>
        <w:t>45610088442</w:t>
      </w:r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2224E29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B6421A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B6421A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9D3B2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AABF718" w:rsidR="00601C72" w:rsidRPr="009D3B20" w:rsidRDefault="00601C72" w:rsidP="00B6421A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r w:rsidR="00B6421A" w:rsidRPr="00B6421A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6421A">
        <w:rPr>
          <w:rFonts w:ascii="Garamond" w:hAnsi="Garamond" w:cs="Arial"/>
          <w:sz w:val="22"/>
          <w:szCs w:val="22"/>
          <w:lang w:val="es-CO"/>
        </w:rPr>
        <w:t>27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>
        <w:rPr>
          <w:rFonts w:ascii="Garamond" w:hAnsi="Garamond" w:cs="Arial"/>
          <w:sz w:val="22"/>
          <w:szCs w:val="22"/>
          <w:lang w:val="es-CO"/>
        </w:rPr>
        <w:t>4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9D3B2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9D3B2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D9184" w14:textId="77777777" w:rsidR="003757A1" w:rsidRDefault="003757A1">
      <w:pPr>
        <w:spacing w:after="0" w:line="240" w:lineRule="auto"/>
      </w:pPr>
      <w:r>
        <w:separator/>
      </w:r>
    </w:p>
  </w:endnote>
  <w:endnote w:type="continuationSeparator" w:id="0">
    <w:p w14:paraId="0ADB026D" w14:textId="77777777" w:rsidR="003757A1" w:rsidRDefault="00375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757A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757A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3757A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3757A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757A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3757A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D78C7" w14:textId="77777777" w:rsidR="003757A1" w:rsidRDefault="003757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33DF912" w14:textId="77777777" w:rsidR="003757A1" w:rsidRDefault="00375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757A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3757A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757A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757A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757A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757A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757A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2025-07-31T17:04:00Z</dcterms:created>
  <dcterms:modified xsi:type="dcterms:W3CDTF">2025-08-01T19:38:00Z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